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178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1919"/>
        <w:gridCol w:w="5170"/>
      </w:tblGrid>
      <w:tr w14:paraId="14CB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8846" w:type="dxa"/>
            <w:gridSpan w:val="3"/>
            <w:shd w:val="clear" w:color="auto" w:fill="auto"/>
          </w:tcPr>
          <w:p w14:paraId="71BF46DF">
            <w:pPr>
              <w:pStyle w:val="2"/>
              <w:adjustRightInd w:val="0"/>
              <w:snapToGrid w:val="0"/>
              <w:spacing w:before="0" w:beforeAutospacing="0" w:after="0" w:afterAutospacing="0"/>
              <w:ind w:left="-340" w:right="-397"/>
              <w:jc w:val="center"/>
              <w:rPr>
                <w:rFonts w:ascii="华文楷体" w:hAnsi="华文楷体" w:eastAsia="华文楷体"/>
                <w:color w:val="0070C0"/>
                <w:sz w:val="28"/>
                <w:szCs w:val="28"/>
                <w:lang w:val="zh-CN" w:eastAsia="zh-CN"/>
              </w:rPr>
            </w:pPr>
            <w:r>
              <w:rPr>
                <w:rFonts w:ascii="华文楷体" w:hAnsi="华文楷体" w:eastAsia="华文楷体"/>
                <w:color w:val="0070C0"/>
                <w:sz w:val="28"/>
                <w:szCs w:val="28"/>
                <w:lang w:val="zh-CN" w:eastAsia="zh-CN"/>
              </w:rPr>
              <w:t>会议回执</w:t>
            </w:r>
          </w:p>
          <w:p w14:paraId="1ADD8FF1">
            <w:pPr>
              <w:pStyle w:val="2"/>
              <w:adjustRightInd w:val="0"/>
              <w:snapToGrid w:val="0"/>
              <w:spacing w:before="0" w:beforeAutospacing="0" w:after="0" w:afterAutospacing="0"/>
              <w:ind w:left="-340" w:right="-397"/>
              <w:jc w:val="center"/>
              <w:rPr>
                <w:rFonts w:ascii="华文楷体" w:hAnsi="华文楷体" w:eastAsia="华文楷体"/>
                <w:b w:val="0"/>
                <w:bCs w:val="0"/>
                <w:sz w:val="24"/>
                <w:szCs w:val="24"/>
                <w:lang w:val="zh-CN" w:eastAsia="zh-CN"/>
              </w:rPr>
            </w:pPr>
            <w:r>
              <w:rPr>
                <w:rFonts w:ascii="华文楷体" w:hAnsi="华文楷体" w:eastAsia="华文楷体"/>
                <w:b w:val="0"/>
                <w:bCs w:val="0"/>
                <w:sz w:val="24"/>
                <w:szCs w:val="24"/>
                <w:lang w:val="zh-CN" w:eastAsia="zh-CN"/>
              </w:rPr>
              <w:t>请发送至：</w:t>
            </w:r>
            <w:r>
              <w:rPr>
                <w:rFonts w:ascii="华文楷体" w:hAnsi="华文楷体" w:eastAsia="华文楷体"/>
                <w:u w:val="single"/>
                <w:lang w:val="zh-CN"/>
              </w:rPr>
              <w:t>conference2024@163.com</w:t>
            </w:r>
          </w:p>
          <w:p w14:paraId="6677383D">
            <w:pPr>
              <w:adjustRightInd w:val="0"/>
              <w:snapToGrid w:val="0"/>
              <w:jc w:val="center"/>
              <w:rPr>
                <w:rFonts w:ascii="华文楷体" w:hAnsi="华文楷体" w:eastAsia="华文楷体"/>
                <w:b/>
                <w:bCs/>
                <w:color w:val="FF0000"/>
              </w:rPr>
            </w:pPr>
            <w:r>
              <w:rPr>
                <w:rFonts w:ascii="华文楷体" w:hAnsi="华文楷体" w:eastAsia="华文楷体"/>
                <w:b/>
                <w:bCs/>
              </w:rPr>
              <w:t>截止日期：</w:t>
            </w:r>
            <w:r>
              <w:rPr>
                <w:rFonts w:ascii="华文楷体" w:hAnsi="华文楷体" w:eastAsia="华文楷体"/>
                <w:b/>
                <w:bCs/>
                <w:u w:val="single"/>
              </w:rPr>
              <w:t>2024年</w:t>
            </w:r>
            <w:r>
              <w:rPr>
                <w:rFonts w:hint="eastAsia" w:ascii="华文楷体" w:hAnsi="华文楷体" w:eastAsia="华文楷体"/>
                <w:b/>
                <w:bCs/>
                <w:u w:val="single"/>
                <w:lang w:val="en-US" w:eastAsia="zh-CN"/>
              </w:rPr>
              <w:t>7</w:t>
            </w:r>
            <w:r>
              <w:rPr>
                <w:rFonts w:ascii="华文楷体" w:hAnsi="华文楷体" w:eastAsia="华文楷体"/>
                <w:b/>
                <w:bCs/>
                <w:u w:val="single"/>
              </w:rPr>
              <w:t>月</w:t>
            </w:r>
            <w:r>
              <w:rPr>
                <w:rFonts w:ascii="华文楷体" w:hAnsi="华文楷体" w:eastAsia="华文楷体"/>
                <w:b/>
                <w:bCs/>
                <w:u w:val="single"/>
                <w:lang w:val="fr-FR"/>
              </w:rPr>
              <w:t> 3</w:t>
            </w:r>
            <w:r>
              <w:rPr>
                <w:rFonts w:hint="eastAsia" w:ascii="华文楷体" w:hAnsi="华文楷体" w:eastAsia="华文楷体"/>
                <w:b/>
                <w:bCs/>
                <w:u w:val="single"/>
                <w:lang w:val="en-US" w:eastAsia="zh-CN"/>
              </w:rPr>
              <w:t>1</w:t>
            </w:r>
            <w:r>
              <w:rPr>
                <w:rFonts w:ascii="华文楷体" w:hAnsi="华文楷体" w:eastAsia="华文楷体"/>
                <w:b/>
                <w:bCs/>
                <w:u w:val="single"/>
              </w:rPr>
              <w:t>日</w:t>
            </w:r>
          </w:p>
        </w:tc>
      </w:tr>
      <w:tr w14:paraId="3B0DD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3459" w:type="dxa"/>
            <w:gridSpan w:val="2"/>
            <w:shd w:val="clear" w:color="auto" w:fill="auto"/>
          </w:tcPr>
          <w:p w14:paraId="4AB0A11A">
            <w:pPr>
              <w:adjustRightInd w:val="0"/>
              <w:snapToGrid w:val="0"/>
              <w:jc w:val="both"/>
              <w:rPr>
                <w:rFonts w:ascii="华文楷体" w:hAnsi="华文楷体" w:eastAsia="华文楷体"/>
                <w:lang w:val="fr-FR"/>
              </w:rPr>
            </w:pPr>
            <w:r>
              <w:rPr>
                <w:rFonts w:ascii="华文楷体" w:hAnsi="华文楷体" w:eastAsia="华文楷体"/>
              </w:rPr>
              <w:t>姓名</w:t>
            </w:r>
          </w:p>
        </w:tc>
        <w:tc>
          <w:tcPr>
            <w:tcW w:w="5387" w:type="dxa"/>
            <w:shd w:val="clear" w:color="auto" w:fill="auto"/>
          </w:tcPr>
          <w:p w14:paraId="7D8DD130">
            <w:pPr>
              <w:adjustRightInd w:val="0"/>
              <w:snapToGrid w:val="0"/>
              <w:jc w:val="both"/>
              <w:rPr>
                <w:rFonts w:ascii="华文楷体" w:hAnsi="华文楷体" w:eastAsia="华文楷体"/>
                <w:color w:val="000000"/>
              </w:rPr>
            </w:pPr>
          </w:p>
          <w:p w14:paraId="096EF547">
            <w:pPr>
              <w:adjustRightInd w:val="0"/>
              <w:snapToGrid w:val="0"/>
              <w:jc w:val="both"/>
              <w:rPr>
                <w:rFonts w:ascii="华文楷体" w:hAnsi="华文楷体" w:eastAsia="华文楷体"/>
                <w:color w:val="000000"/>
              </w:rPr>
            </w:pPr>
          </w:p>
        </w:tc>
      </w:tr>
      <w:tr w14:paraId="68AA4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dxa"/>
            <w:vMerge w:val="restart"/>
            <w:shd w:val="clear" w:color="auto" w:fill="auto"/>
          </w:tcPr>
          <w:p w14:paraId="64250D75">
            <w:pPr>
              <w:adjustRightInd w:val="0"/>
              <w:snapToGrid w:val="0"/>
              <w:jc w:val="both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身份</w:t>
            </w:r>
          </w:p>
        </w:tc>
        <w:tc>
          <w:tcPr>
            <w:tcW w:w="1984" w:type="dxa"/>
            <w:shd w:val="clear" w:color="auto" w:fill="auto"/>
          </w:tcPr>
          <w:p w14:paraId="2F4F770E">
            <w:pPr>
              <w:adjustRightInd w:val="0"/>
              <w:snapToGrid w:val="0"/>
              <w:jc w:val="both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教师</w:t>
            </w:r>
          </w:p>
        </w:tc>
        <w:tc>
          <w:tcPr>
            <w:tcW w:w="5387" w:type="dxa"/>
            <w:shd w:val="clear" w:color="auto" w:fill="auto"/>
          </w:tcPr>
          <w:p w14:paraId="7341E240">
            <w:pPr>
              <w:adjustRightInd w:val="0"/>
              <w:snapToGrid w:val="0"/>
              <w:jc w:val="both"/>
              <w:rPr>
                <w:rFonts w:ascii="华文楷体" w:hAnsi="华文楷体" w:eastAsia="华文楷体"/>
                <w:color w:val="000000"/>
              </w:rPr>
            </w:pPr>
            <w:r>
              <w:rPr>
                <w:rFonts w:hint="eastAsia" w:ascii="华文楷体" w:hAnsi="华文楷体" w:eastAsia="华文楷体"/>
                <w:color w:val="000000"/>
              </w:rPr>
              <w:t>职称</w:t>
            </w:r>
          </w:p>
        </w:tc>
      </w:tr>
      <w:tr w14:paraId="050A7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75" w:type="dxa"/>
            <w:vMerge w:val="continue"/>
            <w:shd w:val="clear" w:color="auto" w:fill="auto"/>
          </w:tcPr>
          <w:p w14:paraId="3DB2D2D3">
            <w:pPr>
              <w:adjustRightInd w:val="0"/>
              <w:snapToGrid w:val="0"/>
              <w:jc w:val="both"/>
              <w:rPr>
                <w:rFonts w:ascii="华文楷体" w:hAnsi="华文楷体" w:eastAsia="华文楷体"/>
              </w:rPr>
            </w:pPr>
          </w:p>
        </w:tc>
        <w:tc>
          <w:tcPr>
            <w:tcW w:w="1984" w:type="dxa"/>
            <w:shd w:val="clear" w:color="auto" w:fill="auto"/>
          </w:tcPr>
          <w:p w14:paraId="4C9D03AA">
            <w:pPr>
              <w:adjustRightInd w:val="0"/>
              <w:snapToGrid w:val="0"/>
              <w:jc w:val="both"/>
              <w:rPr>
                <w:rFonts w:ascii="华文楷体" w:hAnsi="华文楷体" w:eastAsia="华文楷体"/>
              </w:rPr>
            </w:pPr>
            <w:r>
              <w:rPr>
                <w:rFonts w:hint="eastAsia" w:ascii="华文楷体" w:hAnsi="华文楷体" w:eastAsia="华文楷体"/>
              </w:rPr>
              <w:t>学生</w:t>
            </w:r>
          </w:p>
        </w:tc>
        <w:tc>
          <w:tcPr>
            <w:tcW w:w="5387" w:type="dxa"/>
            <w:shd w:val="clear" w:color="auto" w:fill="auto"/>
          </w:tcPr>
          <w:p w14:paraId="5C3A8A0D">
            <w:pPr>
              <w:adjustRightInd w:val="0"/>
              <w:snapToGrid w:val="0"/>
              <w:jc w:val="both"/>
              <w:rPr>
                <w:rFonts w:ascii="华文楷体" w:hAnsi="华文楷体" w:eastAsia="华文楷体"/>
                <w:color w:val="000000"/>
              </w:rPr>
            </w:pPr>
            <w:r>
              <w:rPr>
                <w:rFonts w:hint="eastAsia" w:ascii="华文楷体" w:hAnsi="华文楷体" w:eastAsia="华文楷体" w:cs="宋体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822960</wp:posOffset>
                      </wp:positionH>
                      <wp:positionV relativeFrom="paragraph">
                        <wp:posOffset>52070</wp:posOffset>
                      </wp:positionV>
                      <wp:extent cx="231140" cy="159385"/>
                      <wp:effectExtent l="6350" t="6350" r="10160" b="15240"/>
                      <wp:wrapNone/>
                      <wp:docPr id="234938046" name="框架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140" cy="15938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框架 1" o:spid="_x0000_s1026" style="position:absolute;left:0pt;margin-left:64.8pt;margin-top:4.1pt;height:12.55pt;width:18.2pt;z-index:251659264;v-text-anchor:middle;mso-width-relative:page;mso-height-relative:page;" fillcolor="#4874CB [3204]" filled="t" stroked="t" coordsize="231140,159385" o:gfxdata="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qosyVtUAAAAIAQAADwAAAAAA&#10;AAABACAAAAAiAAAAZHJzL2Rvd25yZXYueG1sUEsBAhQAFAAAAAgAh07iQAFnTPuIAgAAHQUAAA4A&#10;AAAAAAAAAQAgAAAAJAEAAGRycy9lMm9Eb2MueG1sUEsFBgAAAAAGAAYAWQEAAB4GAAAAAA==&#10;" path="m0,0l231140,0,231140,159385,0,159385xm19923,19923l19923,139461,211216,139461,211216,19923xe">
                      <v:path o:connectlocs="115570,0;0,79692;115570,159385;231140,79692" o:connectangles="247,164,82,0"/>
                      <v:fill on="t" focussize="0,0"/>
                      <v:stroke weight="1pt" color="#192D54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华文楷体" w:hAnsi="华文楷体" w:eastAsia="华文楷体" w:cs="宋体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1877695</wp:posOffset>
                      </wp:positionH>
                      <wp:positionV relativeFrom="paragraph">
                        <wp:posOffset>53975</wp:posOffset>
                      </wp:positionV>
                      <wp:extent cx="243205" cy="170815"/>
                      <wp:effectExtent l="6350" t="6350" r="7620" b="13335"/>
                      <wp:wrapNone/>
                      <wp:docPr id="1093184012" name="框架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43205" cy="17081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框架 1" o:spid="_x0000_s1026" style="position:absolute;left:0pt;flip:x;margin-left:147.85pt;margin-top:4.25pt;height:13.45pt;width:19.15pt;z-index:251660288;v-text-anchor:middle;mso-width-relative:page;mso-height-relative:page;" fillcolor="#4874CB [3204]" filled="t" stroked="t" coordsize="243205,170815" o:gfxdata="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DbppE7XAAAA&#10;CAEAAA8AAAAAAAAAAQAgAAAAIgAAAGRycy9kb3ducmV2LnhtbFBLAQIUABQAAAAIAIdO4kALKFXB&#10;kAIAACgFAAAOAAAAAAAAAAEAIAAAACYBAABkcnMvZTJvRG9jLnhtbFBLBQYAAAAABgAGAFkBAAAo&#10;BgAAAAA=&#10;" path="m0,0l243205,0,243205,170815,0,170815xm21351,21351l21351,149463,221853,149463,221853,21351xe">
                      <v:path o:connectlocs="121602,0;0,85407;121602,170815;243205,85407" o:connectangles="247,164,82,0"/>
                      <v:fill on="t" focussize="0,0"/>
                      <v:stroke weight="1pt" color="#192D54 [3204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华文楷体" w:hAnsi="华文楷体" w:eastAsia="华文楷体" w:cs="宋体"/>
                <w:color w:val="000000"/>
              </w:rPr>
              <w:t xml:space="preserve"> </w:t>
            </w:r>
            <w:r>
              <w:rPr>
                <w:rFonts w:hint="eastAsia" w:ascii="华文楷体" w:hAnsi="华文楷体" w:eastAsia="华文楷体" w:cs="宋体"/>
                <w:color w:val="000000"/>
              </w:rPr>
              <w:t>硕士生</w:t>
            </w:r>
            <w:r>
              <w:rPr>
                <w:rFonts w:ascii="华文楷体" w:hAnsi="华文楷体" w:eastAsia="华文楷体" w:cs="宋体"/>
                <w:color w:val="000000"/>
              </w:rPr>
              <w:t xml:space="preserve">          </w:t>
            </w:r>
            <w:bookmarkStart w:id="0" w:name="_GoBack"/>
            <w:bookmarkEnd w:id="0"/>
            <w:r>
              <w:rPr>
                <w:rFonts w:hint="eastAsia" w:ascii="华文楷体" w:hAnsi="华文楷体" w:eastAsia="华文楷体" w:cs="宋体"/>
                <w:color w:val="000000"/>
              </w:rPr>
              <w:t xml:space="preserve">博士生 </w:t>
            </w:r>
            <w:r>
              <w:rPr>
                <w:rFonts w:ascii="华文楷体" w:hAnsi="华文楷体" w:eastAsia="华文楷体" w:cs="宋体"/>
                <w:color w:val="000000"/>
              </w:rPr>
              <w:t xml:space="preserve"> </w:t>
            </w:r>
          </w:p>
        </w:tc>
      </w:tr>
      <w:tr w14:paraId="3E38E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9" w:type="dxa"/>
            <w:gridSpan w:val="2"/>
            <w:shd w:val="clear" w:color="auto" w:fill="auto"/>
          </w:tcPr>
          <w:p w14:paraId="755E3827">
            <w:pPr>
              <w:adjustRightInd w:val="0"/>
              <w:snapToGrid w:val="0"/>
              <w:jc w:val="both"/>
              <w:rPr>
                <w:rFonts w:ascii="华文楷体" w:hAnsi="华文楷体" w:eastAsia="华文楷体"/>
              </w:rPr>
            </w:pPr>
            <w:r>
              <w:rPr>
                <w:rFonts w:ascii="华文楷体" w:hAnsi="华文楷体" w:eastAsia="华文楷体"/>
              </w:rPr>
              <w:t>工作</w:t>
            </w:r>
            <w:r>
              <w:rPr>
                <w:rFonts w:hint="eastAsia" w:ascii="华文楷体" w:hAnsi="华文楷体" w:eastAsia="华文楷体"/>
              </w:rPr>
              <w:t>/学习</w:t>
            </w:r>
            <w:r>
              <w:rPr>
                <w:rFonts w:ascii="华文楷体" w:hAnsi="华文楷体" w:eastAsia="华文楷体"/>
              </w:rPr>
              <w:t>单位</w:t>
            </w:r>
          </w:p>
          <w:p w14:paraId="5927A9A7">
            <w:pPr>
              <w:adjustRightInd w:val="0"/>
              <w:snapToGrid w:val="0"/>
              <w:jc w:val="both"/>
              <w:rPr>
                <w:rFonts w:ascii="华文楷体" w:hAnsi="华文楷体" w:eastAsia="华文楷体"/>
              </w:rPr>
            </w:pPr>
          </w:p>
        </w:tc>
        <w:tc>
          <w:tcPr>
            <w:tcW w:w="5387" w:type="dxa"/>
            <w:shd w:val="clear" w:color="auto" w:fill="auto"/>
          </w:tcPr>
          <w:p w14:paraId="7686D42E">
            <w:pPr>
              <w:adjustRightInd w:val="0"/>
              <w:snapToGrid w:val="0"/>
              <w:jc w:val="both"/>
              <w:rPr>
                <w:rFonts w:ascii="华文楷体" w:hAnsi="华文楷体" w:eastAsia="华文楷体"/>
                <w:color w:val="000000"/>
              </w:rPr>
            </w:pPr>
          </w:p>
          <w:p w14:paraId="1281DD84">
            <w:pPr>
              <w:adjustRightInd w:val="0"/>
              <w:snapToGrid w:val="0"/>
              <w:jc w:val="both"/>
              <w:rPr>
                <w:rFonts w:ascii="华文楷体" w:hAnsi="华文楷体" w:eastAsia="华文楷体"/>
                <w:color w:val="000000"/>
              </w:rPr>
            </w:pPr>
          </w:p>
        </w:tc>
      </w:tr>
      <w:tr w14:paraId="39206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9" w:type="dxa"/>
            <w:gridSpan w:val="2"/>
            <w:shd w:val="clear" w:color="auto" w:fill="auto"/>
          </w:tcPr>
          <w:p w14:paraId="0404A29A">
            <w:pPr>
              <w:adjustRightInd w:val="0"/>
              <w:snapToGrid w:val="0"/>
              <w:jc w:val="both"/>
              <w:rPr>
                <w:rFonts w:ascii="华文楷体" w:hAnsi="华文楷体" w:eastAsia="华文楷体"/>
              </w:rPr>
            </w:pPr>
            <w:r>
              <w:rPr>
                <w:rFonts w:ascii="华文楷体" w:hAnsi="华文楷体" w:eastAsia="华文楷体"/>
              </w:rPr>
              <w:t>电子邮箱</w:t>
            </w:r>
          </w:p>
          <w:p w14:paraId="7FA1F664">
            <w:pPr>
              <w:adjustRightInd w:val="0"/>
              <w:snapToGrid w:val="0"/>
              <w:jc w:val="both"/>
              <w:rPr>
                <w:rFonts w:ascii="华文楷体" w:hAnsi="华文楷体" w:eastAsia="华文楷体"/>
              </w:rPr>
            </w:pPr>
          </w:p>
        </w:tc>
        <w:tc>
          <w:tcPr>
            <w:tcW w:w="5387" w:type="dxa"/>
            <w:shd w:val="clear" w:color="auto" w:fill="auto"/>
          </w:tcPr>
          <w:p w14:paraId="373F9418">
            <w:pPr>
              <w:adjustRightInd w:val="0"/>
              <w:snapToGrid w:val="0"/>
              <w:jc w:val="both"/>
              <w:rPr>
                <w:rFonts w:ascii="华文楷体" w:hAnsi="华文楷体" w:eastAsia="华文楷体"/>
                <w:color w:val="000000"/>
              </w:rPr>
            </w:pPr>
          </w:p>
        </w:tc>
      </w:tr>
      <w:tr w14:paraId="3C5A6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9" w:type="dxa"/>
            <w:gridSpan w:val="2"/>
            <w:shd w:val="clear" w:color="auto" w:fill="auto"/>
          </w:tcPr>
          <w:p w14:paraId="5EDD749A">
            <w:pPr>
              <w:adjustRightInd w:val="0"/>
              <w:snapToGrid w:val="0"/>
              <w:jc w:val="both"/>
              <w:rPr>
                <w:rFonts w:ascii="华文楷体" w:hAnsi="华文楷体" w:eastAsia="华文楷体"/>
              </w:rPr>
            </w:pPr>
            <w:r>
              <w:rPr>
                <w:rFonts w:ascii="华文楷体" w:hAnsi="华文楷体" w:eastAsia="华文楷体"/>
              </w:rPr>
              <w:t>会议报告题目</w:t>
            </w:r>
          </w:p>
          <w:p w14:paraId="0A9ED1A7">
            <w:pPr>
              <w:adjustRightInd w:val="0"/>
              <w:snapToGrid w:val="0"/>
              <w:jc w:val="both"/>
              <w:rPr>
                <w:rFonts w:ascii="华文楷体" w:hAnsi="华文楷体" w:eastAsia="华文楷体"/>
              </w:rPr>
            </w:pPr>
          </w:p>
        </w:tc>
        <w:tc>
          <w:tcPr>
            <w:tcW w:w="5387" w:type="dxa"/>
            <w:shd w:val="clear" w:color="auto" w:fill="auto"/>
          </w:tcPr>
          <w:p w14:paraId="2C47D879">
            <w:pPr>
              <w:adjustRightInd w:val="0"/>
              <w:snapToGrid w:val="0"/>
              <w:jc w:val="both"/>
              <w:rPr>
                <w:rFonts w:ascii="华文楷体" w:hAnsi="华文楷体" w:eastAsia="华文楷体"/>
                <w:color w:val="000000"/>
              </w:rPr>
            </w:pPr>
          </w:p>
          <w:p w14:paraId="09B35BAA">
            <w:pPr>
              <w:adjustRightInd w:val="0"/>
              <w:snapToGrid w:val="0"/>
              <w:jc w:val="both"/>
              <w:rPr>
                <w:rFonts w:ascii="华文楷体" w:hAnsi="华文楷体" w:eastAsia="华文楷体"/>
                <w:color w:val="000000"/>
              </w:rPr>
            </w:pPr>
          </w:p>
        </w:tc>
      </w:tr>
      <w:tr w14:paraId="58A0D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459" w:type="dxa"/>
            <w:gridSpan w:val="2"/>
            <w:shd w:val="clear" w:color="auto" w:fill="auto"/>
          </w:tcPr>
          <w:p w14:paraId="3787DB32">
            <w:pPr>
              <w:adjustRightInd w:val="0"/>
              <w:snapToGrid w:val="0"/>
              <w:jc w:val="both"/>
              <w:rPr>
                <w:rFonts w:ascii="华文楷体" w:hAnsi="华文楷体" w:eastAsia="华文楷体"/>
              </w:rPr>
            </w:pPr>
            <w:r>
              <w:rPr>
                <w:rFonts w:ascii="华文楷体" w:hAnsi="华文楷体" w:eastAsia="华文楷体"/>
              </w:rPr>
              <w:t xml:space="preserve">摘要 </w:t>
            </w:r>
          </w:p>
          <w:p w14:paraId="76D222D0">
            <w:pPr>
              <w:adjustRightInd w:val="0"/>
              <w:snapToGrid w:val="0"/>
              <w:jc w:val="both"/>
              <w:rPr>
                <w:rFonts w:ascii="华文楷体" w:hAnsi="华文楷体" w:eastAsia="华文楷体"/>
              </w:rPr>
            </w:pPr>
            <w:r>
              <w:rPr>
                <w:rFonts w:ascii="华文楷体" w:hAnsi="华文楷体" w:eastAsia="华文楷体"/>
              </w:rPr>
              <w:t>（至多400词</w:t>
            </w:r>
            <w:r>
              <w:rPr>
                <w:rFonts w:hint="eastAsia" w:ascii="华文楷体" w:hAnsi="华文楷体" w:eastAsia="华文楷体"/>
              </w:rPr>
              <w:t>）</w:t>
            </w:r>
          </w:p>
        </w:tc>
        <w:tc>
          <w:tcPr>
            <w:tcW w:w="5387" w:type="dxa"/>
            <w:shd w:val="clear" w:color="auto" w:fill="auto"/>
          </w:tcPr>
          <w:p w14:paraId="4B52CE7F">
            <w:pPr>
              <w:adjustRightInd w:val="0"/>
              <w:snapToGrid w:val="0"/>
              <w:jc w:val="both"/>
              <w:rPr>
                <w:rFonts w:ascii="华文楷体" w:hAnsi="华文楷体" w:eastAsia="华文楷体"/>
                <w:color w:val="000000"/>
                <w:lang w:val="en-US"/>
              </w:rPr>
            </w:pPr>
          </w:p>
          <w:p w14:paraId="28905828">
            <w:pPr>
              <w:adjustRightInd w:val="0"/>
              <w:snapToGrid w:val="0"/>
              <w:jc w:val="both"/>
              <w:rPr>
                <w:rFonts w:ascii="华文楷体" w:hAnsi="华文楷体" w:eastAsia="华文楷体"/>
                <w:color w:val="000000"/>
              </w:rPr>
            </w:pPr>
          </w:p>
          <w:p w14:paraId="12718228">
            <w:pPr>
              <w:adjustRightInd w:val="0"/>
              <w:snapToGrid w:val="0"/>
              <w:jc w:val="both"/>
              <w:rPr>
                <w:rFonts w:ascii="华文楷体" w:hAnsi="华文楷体" w:eastAsia="华文楷体"/>
                <w:color w:val="000000"/>
              </w:rPr>
            </w:pPr>
          </w:p>
          <w:p w14:paraId="727AF319">
            <w:pPr>
              <w:adjustRightInd w:val="0"/>
              <w:snapToGrid w:val="0"/>
              <w:jc w:val="both"/>
              <w:rPr>
                <w:rFonts w:ascii="华文楷体" w:hAnsi="华文楷体" w:eastAsia="华文楷体"/>
                <w:color w:val="000000"/>
              </w:rPr>
            </w:pPr>
          </w:p>
          <w:p w14:paraId="6185A105">
            <w:pPr>
              <w:adjustRightInd w:val="0"/>
              <w:snapToGrid w:val="0"/>
              <w:jc w:val="both"/>
              <w:rPr>
                <w:rFonts w:ascii="华文楷体" w:hAnsi="华文楷体" w:eastAsia="华文楷体"/>
                <w:color w:val="000000"/>
              </w:rPr>
            </w:pPr>
          </w:p>
          <w:p w14:paraId="771AE970">
            <w:pPr>
              <w:adjustRightInd w:val="0"/>
              <w:snapToGrid w:val="0"/>
              <w:jc w:val="both"/>
              <w:rPr>
                <w:rFonts w:ascii="华文楷体" w:hAnsi="华文楷体" w:eastAsia="华文楷体"/>
                <w:color w:val="000000"/>
              </w:rPr>
            </w:pPr>
          </w:p>
          <w:p w14:paraId="02E78905">
            <w:pPr>
              <w:adjustRightInd w:val="0"/>
              <w:snapToGrid w:val="0"/>
              <w:jc w:val="both"/>
              <w:rPr>
                <w:rFonts w:ascii="华文楷体" w:hAnsi="华文楷体" w:eastAsia="华文楷体"/>
                <w:color w:val="000000"/>
              </w:rPr>
            </w:pPr>
          </w:p>
          <w:p w14:paraId="03FD8B41">
            <w:pPr>
              <w:adjustRightInd w:val="0"/>
              <w:snapToGrid w:val="0"/>
              <w:jc w:val="both"/>
              <w:rPr>
                <w:rFonts w:ascii="华文楷体" w:hAnsi="华文楷体" w:eastAsia="华文楷体"/>
                <w:color w:val="000000"/>
              </w:rPr>
            </w:pPr>
          </w:p>
          <w:p w14:paraId="7098DF60">
            <w:pPr>
              <w:pStyle w:val="5"/>
              <w:adjustRightInd w:val="0"/>
              <w:snapToGrid w:val="0"/>
              <w:jc w:val="right"/>
              <w:rPr>
                <w:rFonts w:ascii="华文楷体" w:hAnsi="华文楷体" w:eastAsia="华文楷体" w:cs="Times New Roman"/>
                <w:color w:val="000000"/>
                <w:sz w:val="24"/>
                <w:szCs w:val="24"/>
              </w:rPr>
            </w:pPr>
          </w:p>
        </w:tc>
      </w:tr>
    </w:tbl>
    <w:p w14:paraId="324105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iMjU0MjQ4MTI4NzgxNjU2MTlkNGNkNjFmYmMzODUifQ=="/>
  </w:docVars>
  <w:rsids>
    <w:rsidRoot w:val="00000000"/>
    <w:rsid w:val="202120C6"/>
    <w:rsid w:val="5C7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zh-CN" w:eastAsia="zh-CN" w:bidi="ar-SA"/>
    </w:rPr>
  </w:style>
  <w:style w:type="paragraph" w:styleId="2">
    <w:name w:val="heading 3"/>
    <w:basedOn w:val="1"/>
    <w:next w:val="1"/>
    <w:qFormat/>
    <w:uiPriority w:val="9"/>
    <w:pPr>
      <w:spacing w:before="100" w:beforeAutospacing="1" w:after="100" w:afterAutospacing="1"/>
      <w:outlineLvl w:val="2"/>
    </w:pPr>
    <w:rPr>
      <w:b/>
      <w:bCs/>
      <w:sz w:val="27"/>
      <w:szCs w:val="27"/>
      <w:lang w:val="fr-FR" w:eastAsia="fr-F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fr-FR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2024-07-01T07:13:37Z</dcterms:created>
  <dc:creator>楚婉凝</dc:creator>
  <cp:lastModifiedBy>暮雨流年</cp:lastModifiedBy>
  <dcterms:modified xsi:type="dcterms:W3CDTF">2024-07-01T07:18:06Z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BA5D9630CAE248A08229FE171F1F1BFD_12</vt:lpwstr>
  </property>
</Properties>
</file>